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39" w:rsidRPr="001C6F12" w:rsidRDefault="00843D4F">
      <w:pPr>
        <w:rPr>
          <w:rFonts w:ascii="Bodoni MT Black" w:hAnsi="Bodoni MT Black"/>
          <w:sz w:val="28"/>
          <w:szCs w:val="28"/>
        </w:rPr>
      </w:pPr>
      <w:bookmarkStart w:id="0" w:name="_GoBack"/>
      <w:bookmarkEnd w:id="0"/>
      <w:r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  <w:r w:rsidR="001C6F12" w:rsidRPr="005A03F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1C6F12" w:rsidRPr="005A03F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1C6F12" w:rsidRPr="005A03F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1C6F12" w:rsidRPr="005A03F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1C6F12" w:rsidRPr="005A03F2">
        <w:rPr>
          <w:rFonts w:ascii="Bodoni MT Black" w:hAnsi="Bodoni MT Black"/>
          <w:color w:val="538135" w:themeColor="accent6" w:themeShade="BF"/>
          <w:sz w:val="28"/>
          <w:szCs w:val="28"/>
        </w:rPr>
        <w:t>JEDNOTA z.s.</w:t>
      </w:r>
      <w:proofErr w:type="gramEnd"/>
      <w:r w:rsidR="001C6F12" w:rsidRPr="005A03F2">
        <w:rPr>
          <w:rFonts w:ascii="Bodoni MT Black" w:hAnsi="Bodoni MT Black"/>
          <w:noProof/>
          <w:color w:val="538135" w:themeColor="accent6" w:themeShade="BF"/>
          <w:sz w:val="28"/>
          <w:szCs w:val="28"/>
          <w:lang w:eastAsia="cs-CZ"/>
        </w:rPr>
        <w:t xml:space="preserve"> </w:t>
      </w:r>
    </w:p>
    <w:p w:rsidR="001C6F12" w:rsidRDefault="001C6F12">
      <w:pPr>
        <w:rPr>
          <w:rFonts w:ascii="Bodoni MT Black" w:hAnsi="Bodoni MT Black"/>
          <w:color w:val="538135" w:themeColor="accent6" w:themeShade="BF"/>
          <w:sz w:val="28"/>
          <w:szCs w:val="28"/>
        </w:rPr>
      </w:pPr>
      <w:r>
        <w:rPr>
          <w:rFonts w:ascii="Bodoni MT Black" w:hAnsi="Bodoni MT Black"/>
        </w:rPr>
        <w:t xml:space="preserve">                             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Propozice st</w:t>
      </w:r>
      <w:r w:rsidRPr="00AF321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Pr="00AF321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é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sout</w:t>
      </w:r>
      <w:r w:rsidRPr="00AF3212">
        <w:rPr>
          <w:rFonts w:ascii="Cambria" w:hAnsi="Cambria"/>
          <w:color w:val="538135" w:themeColor="accent6" w:themeShade="BF"/>
          <w:sz w:val="28"/>
          <w:szCs w:val="28"/>
        </w:rPr>
        <w:t>ě</w:t>
      </w:r>
      <w:r w:rsidRPr="00AF3212">
        <w:rPr>
          <w:rFonts w:ascii="Bodoni MT Black" w:hAnsi="Bodoni MT Black"/>
          <w:color w:val="538135" w:themeColor="accent6" w:themeShade="BF"/>
          <w:sz w:val="28"/>
          <w:szCs w:val="28"/>
        </w:rPr>
        <w:t>že</w:t>
      </w:r>
      <w:r w:rsidR="00CA3F55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K4M</w:t>
      </w:r>
    </w:p>
    <w:p w:rsidR="00CA3F55" w:rsidRPr="00AF3212" w:rsidRDefault="00CA3F55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                           a vloženého závodu z </w:t>
      </w:r>
      <w:proofErr w:type="spellStart"/>
      <w:r>
        <w:rPr>
          <w:rFonts w:ascii="Bodoni MT Black" w:hAnsi="Bodoni MT Black"/>
          <w:color w:val="538135" w:themeColor="accent6" w:themeShade="BF"/>
          <w:sz w:val="28"/>
          <w:szCs w:val="28"/>
        </w:rPr>
        <w:t>MPu</w:t>
      </w:r>
      <w:proofErr w:type="spellEnd"/>
    </w:p>
    <w:p w:rsidR="001C6F12" w:rsidRDefault="001C6F12">
      <w:pPr>
        <w:rPr>
          <w:rFonts w:ascii="Bodoni MT Black" w:hAnsi="Bodoni MT Black"/>
        </w:rPr>
      </w:pPr>
    </w:p>
    <w:p w:rsidR="001C6F12" w:rsidRDefault="001C6F12" w:rsidP="00F312DB">
      <w:pPr>
        <w:spacing w:after="0" w:line="276" w:lineRule="auto"/>
        <w:rPr>
          <w:rFonts w:ascii="Bodoni MT Black" w:hAnsi="Bodoni MT Black"/>
        </w:rPr>
      </w:pPr>
      <w:r>
        <w:rPr>
          <w:rFonts w:ascii="Bodoni MT Black" w:hAnsi="Bodoni MT Black"/>
        </w:rPr>
        <w:t>Datum konání:</w:t>
      </w:r>
      <w:r w:rsidR="005A03F2">
        <w:rPr>
          <w:rFonts w:ascii="Bodoni MT Black" w:hAnsi="Bodoni MT Black"/>
        </w:rPr>
        <w:t xml:space="preserve"> </w:t>
      </w:r>
      <w:r w:rsidR="005A03F2">
        <w:rPr>
          <w:rFonts w:ascii="Bodoni MT Black" w:hAnsi="Bodoni MT Black"/>
        </w:rPr>
        <w:tab/>
      </w:r>
      <w:r w:rsidR="005A03F2" w:rsidRPr="00F312DB">
        <w:rPr>
          <w:rFonts w:ascii="Bodoni MT Black" w:hAnsi="Bodoni MT Black"/>
          <w:color w:val="FF0000"/>
        </w:rPr>
        <w:t>2</w:t>
      </w:r>
      <w:r w:rsidR="00CA3F55">
        <w:rPr>
          <w:rFonts w:ascii="Bodoni MT Black" w:hAnsi="Bodoni MT Black"/>
          <w:color w:val="FF0000"/>
        </w:rPr>
        <w:t>5</w:t>
      </w:r>
      <w:r w:rsidR="005A03F2">
        <w:rPr>
          <w:rFonts w:ascii="Bodoni MT Black" w:hAnsi="Bodoni MT Black"/>
        </w:rPr>
        <w:t xml:space="preserve">. </w:t>
      </w:r>
      <w:r w:rsidR="00297DE5">
        <w:rPr>
          <w:rFonts w:ascii="Bodoni MT Black" w:hAnsi="Bodoni MT Black"/>
        </w:rPr>
        <w:t>b</w:t>
      </w:r>
      <w:r w:rsidR="00297DE5">
        <w:rPr>
          <w:rFonts w:ascii="Cambria" w:hAnsi="Cambria"/>
        </w:rPr>
        <w:t>řezna</w:t>
      </w:r>
      <w:r w:rsidR="005A03F2">
        <w:rPr>
          <w:rFonts w:ascii="Bodoni MT Black" w:hAnsi="Bodoni MT Black"/>
        </w:rPr>
        <w:t xml:space="preserve"> 20</w:t>
      </w:r>
      <w:r w:rsidR="00F312DB">
        <w:rPr>
          <w:rFonts w:ascii="Bodoni MT Black" w:hAnsi="Bodoni MT Black"/>
        </w:rPr>
        <w:t>23</w:t>
      </w:r>
    </w:p>
    <w:p w:rsidR="001C6F12" w:rsidRDefault="001C6F12" w:rsidP="00F312DB">
      <w:pPr>
        <w:spacing w:after="0" w:line="276" w:lineRule="auto"/>
        <w:rPr>
          <w:rFonts w:ascii="Bodoni MT Black" w:hAnsi="Bodoni MT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5A03F2">
        <w:rPr>
          <w:rFonts w:ascii="Bodoni MT Black" w:hAnsi="Bodoni MT Black"/>
        </w:rPr>
        <w:t>St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>elnice Halda-Vina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>ice</w:t>
      </w:r>
    </w:p>
    <w:p w:rsidR="001C6F12" w:rsidRPr="000B250E" w:rsidRDefault="001C6F12" w:rsidP="00F312DB">
      <w:pPr>
        <w:spacing w:after="0" w:line="276" w:lineRule="auto"/>
        <w:rPr>
          <w:rFonts w:ascii="Bodoni MT Black" w:hAnsi="Bodoni MT Black"/>
        </w:rPr>
      </w:pPr>
      <w:r w:rsidRPr="00804ABB">
        <w:rPr>
          <w:rFonts w:ascii="Bodoni MT Black" w:hAnsi="Bodoni MT Black"/>
        </w:rPr>
        <w:t>Druh sout</w:t>
      </w:r>
      <w:r w:rsidRPr="00804ABB">
        <w:rPr>
          <w:rFonts w:ascii="Cambria" w:hAnsi="Cambria" w:cs="Cambria"/>
        </w:rPr>
        <w:t>ě</w:t>
      </w:r>
      <w:r w:rsidRPr="00804ABB">
        <w:rPr>
          <w:rFonts w:ascii="Bodoni MT Black" w:hAnsi="Bodoni MT Black" w:cs="Bodoni MT Black"/>
        </w:rPr>
        <w:t>ž</w:t>
      </w:r>
      <w:r w:rsidRPr="00804ABB">
        <w:rPr>
          <w:rFonts w:ascii="Bodoni MT Black" w:hAnsi="Bodoni MT Black"/>
        </w:rPr>
        <w:t>e:</w:t>
      </w:r>
      <w:r w:rsidR="005A03F2">
        <w:rPr>
          <w:rFonts w:ascii="Franklin Gothic Medium Cond" w:hAnsi="Franklin Gothic Medium Cond"/>
        </w:rPr>
        <w:tab/>
      </w:r>
      <w:r w:rsidR="005A03F2" w:rsidRPr="005A03F2">
        <w:rPr>
          <w:rFonts w:ascii="Bodoni MT Black" w:hAnsi="Bodoni MT Black"/>
        </w:rPr>
        <w:t>St</w:t>
      </w:r>
      <w:r w:rsidR="005A03F2" w:rsidRPr="005A03F2">
        <w:rPr>
          <w:rFonts w:ascii="Cambria" w:hAnsi="Cambria" w:cs="Cambria"/>
        </w:rPr>
        <w:t>ř</w:t>
      </w:r>
      <w:r w:rsidR="005A03F2" w:rsidRPr="005A03F2">
        <w:rPr>
          <w:rFonts w:ascii="Bodoni MT Black" w:hAnsi="Bodoni MT Black"/>
        </w:rPr>
        <w:t xml:space="preserve">elba z </w:t>
      </w:r>
      <w:proofErr w:type="spellStart"/>
      <w:r w:rsidR="005A03F2" w:rsidRPr="005A03F2">
        <w:rPr>
          <w:rFonts w:ascii="Bodoni MT Black" w:hAnsi="Bodoni MT Black"/>
        </w:rPr>
        <w:t>MPu</w:t>
      </w:r>
      <w:proofErr w:type="spellEnd"/>
      <w:r w:rsidR="005A03F2" w:rsidRPr="005A03F2">
        <w:rPr>
          <w:rFonts w:ascii="Bodoni MT Black" w:hAnsi="Bodoni MT Black"/>
        </w:rPr>
        <w:t xml:space="preserve"> K4M</w:t>
      </w:r>
      <w:r w:rsidR="000B250E">
        <w:rPr>
          <w:rFonts w:ascii="Bodoni MT Black" w:hAnsi="Bodoni MT Black"/>
        </w:rPr>
        <w:t xml:space="preserve"> dle pravidel </w:t>
      </w:r>
      <w:r w:rsidR="000B250E" w:rsidRPr="000B250E">
        <w:rPr>
          <w:rFonts w:ascii="Cambria" w:hAnsi="Cambria" w:cs="Cambria"/>
        </w:rPr>
        <w:t>Č</w:t>
      </w:r>
      <w:r w:rsidR="000B250E" w:rsidRPr="000B250E">
        <w:rPr>
          <w:rFonts w:ascii="Bodoni MT Black" w:hAnsi="Bodoni MT Black"/>
        </w:rPr>
        <w:t>MMJ</w:t>
      </w:r>
      <w:r w:rsidR="00676EA8">
        <w:rPr>
          <w:rFonts w:ascii="Bodoni MT Black" w:hAnsi="Bodoni MT Black"/>
        </w:rPr>
        <w:t xml:space="preserve"> ve</w:t>
      </w:r>
      <w:r w:rsidR="00676EA8" w:rsidRPr="00676EA8">
        <w:rPr>
          <w:rFonts w:ascii="Cambria" w:hAnsi="Cambria" w:cs="Cambria"/>
        </w:rPr>
        <w:t>ř</w:t>
      </w:r>
      <w:r w:rsidR="00676EA8" w:rsidRPr="00676EA8">
        <w:rPr>
          <w:rFonts w:ascii="Bodoni MT Black" w:hAnsi="Bodoni MT Black"/>
        </w:rPr>
        <w:t>e</w:t>
      </w:r>
      <w:r w:rsidR="00676EA8">
        <w:rPr>
          <w:rFonts w:ascii="Bodoni MT Black" w:hAnsi="Bodoni MT Black"/>
        </w:rPr>
        <w:t>jný závod</w:t>
      </w:r>
    </w:p>
    <w:p w:rsidR="005A03F2" w:rsidRPr="00CA3F55" w:rsidRDefault="00CA3F55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Bodoni MT Black" w:hAnsi="Bodoni MT Black"/>
        </w:rPr>
      </w:pPr>
      <w:r w:rsidRPr="00CA3F55">
        <w:rPr>
          <w:rFonts w:ascii="Bodoni MT Black" w:hAnsi="Bodoni MT Black"/>
        </w:rPr>
        <w:t xml:space="preserve">                            </w:t>
      </w:r>
      <w:r>
        <w:rPr>
          <w:rFonts w:ascii="Bodoni MT Black" w:hAnsi="Bodoni MT Black"/>
        </w:rPr>
        <w:t xml:space="preserve"> </w:t>
      </w:r>
      <w:r w:rsidRPr="00CA3F55">
        <w:rPr>
          <w:rFonts w:ascii="Bodoni MT Black" w:hAnsi="Bodoni MT Black"/>
        </w:rPr>
        <w:t xml:space="preserve"> Vložený závod z MPU</w:t>
      </w:r>
    </w:p>
    <w:p w:rsidR="005A03F2" w:rsidRDefault="005A03F2" w:rsidP="005A03F2">
      <w:pPr>
        <w:pStyle w:val="Nadpis3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  <w:t>Soutěžní disciplíny</w:t>
      </w:r>
      <w:r w:rsidR="00804ABB" w:rsidRPr="002705F0">
        <w:rPr>
          <w:rFonts w:ascii="Franklin Gothic Medium Cond" w:eastAsiaTheme="minorHAnsi" w:hAnsi="Franklin Gothic Medium Cond" w:cstheme="minorBidi"/>
          <w:b w:val="0"/>
          <w:bCs w:val="0"/>
          <w:sz w:val="22"/>
          <w:szCs w:val="22"/>
          <w:lang w:eastAsia="en-US"/>
        </w:rPr>
        <w:t>:</w:t>
      </w:r>
    </w:p>
    <w:p w:rsidR="00F312DB" w:rsidRPr="00F312DB" w:rsidRDefault="00F312DB" w:rsidP="00F312DB">
      <w:pPr>
        <w:rPr>
          <w:b/>
        </w:rPr>
      </w:pPr>
      <w:r w:rsidRPr="00F312DB">
        <w:rPr>
          <w:b/>
        </w:rPr>
        <w:t>A</w:t>
      </w:r>
      <w:r>
        <w:rPr>
          <w:b/>
        </w:rPr>
        <w:t>) Hlavní závod</w:t>
      </w:r>
      <w:r w:rsidR="00CA3F55">
        <w:rPr>
          <w:b/>
        </w:rPr>
        <w:t xml:space="preserve"> K4M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 leže (sedě s oporou), 3+10 ran na terč liška redukovaná, čas 2 + 6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minut, vzdálenost 50m,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s oporou, 10 ran na terč srnec redukovaný,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vzdálenost 50m,  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s oporou volné tyče, 10 ran na terč kamzík redukovaný,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vzdálenost 50m,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4.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Mířená střelba na přesnost z </w:t>
      </w:r>
      <w:proofErr w:type="spellStart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MPu</w:t>
      </w:r>
      <w:proofErr w:type="spellEnd"/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poloha ve stoje bez opory, 10 ran na terč kňour redukovaný,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vzdálenost 50m,                                 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 xml:space="preserve">z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disciplíny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č.4.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B) Vložený závod- z malorážní pušky, libovolná mířidla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Terče: 1x liška, 2x kolečka (biat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>l</w:t>
      </w:r>
      <w:r w:rsidRPr="00F312DB">
        <w:rPr>
          <w:rFonts w:ascii="Arial" w:eastAsia="Times New Roman" w:hAnsi="Arial" w:cs="Arial"/>
          <w:sz w:val="18"/>
          <w:szCs w:val="18"/>
          <w:lang w:eastAsia="cs-CZ"/>
        </w:rPr>
        <w:t>on)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Vzdálenost: 50m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Poloha: vstoje bez opory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Počet ran: 10 ran do každého terče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Čas: 15 minut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F312DB">
        <w:rPr>
          <w:rFonts w:ascii="Arial" w:eastAsia="Times New Roman" w:hAnsi="Arial" w:cs="Arial"/>
          <w:sz w:val="18"/>
          <w:szCs w:val="18"/>
          <w:lang w:eastAsia="cs-CZ"/>
        </w:rPr>
        <w:t>Pozorovací dalekohled povolen</w:t>
      </w:r>
    </w:p>
    <w:p w:rsidR="00F312DB" w:rsidRPr="00F312DB" w:rsidRDefault="00F312DB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pomůcek, dle pravidel sportovní střelby.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proofErr w:type="gramStart"/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outěže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se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na soutěž prezentovali.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183498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nebo průkaz policie ČR</w:t>
      </w:r>
      <w:r w:rsidR="00C93B43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C93B43" w:rsidRPr="002705F0">
        <w:rPr>
          <w:rFonts w:ascii="Arial" w:eastAsia="Times New Roman" w:hAnsi="Arial" w:cs="Arial"/>
          <w:sz w:val="18"/>
          <w:szCs w:val="18"/>
          <w:lang w:eastAsia="cs-CZ"/>
        </w:rPr>
        <w:t>nebo průkaz myslivecké jednoty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. 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připuštěn do </w:t>
      </w: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pokud mají doprovod odpovědné </w:t>
      </w:r>
    </w:p>
    <w:p w:rsidR="00843D4F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F312DB" w:rsidRDefault="00843D4F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Příspěvek:</w:t>
      </w:r>
      <w:r w:rsidR="00196870">
        <w:rPr>
          <w:rFonts w:ascii="Cambria" w:hAnsi="Cambria"/>
        </w:rPr>
        <w:t xml:space="preserve"> </w:t>
      </w:r>
      <w:r w:rsidR="007C07E0">
        <w:rPr>
          <w:rFonts w:ascii="Cambria" w:hAnsi="Cambria"/>
        </w:rPr>
        <w:tab/>
      </w:r>
      <w:r w:rsidR="00183498" w:rsidRPr="00837025">
        <w:rPr>
          <w:rFonts w:ascii="Arial" w:hAnsi="Arial" w:cs="Arial"/>
          <w:sz w:val="18"/>
          <w:szCs w:val="18"/>
        </w:rPr>
        <w:t>K</w:t>
      </w:r>
      <w:r w:rsidR="00196870" w:rsidRPr="00837025">
        <w:rPr>
          <w:rFonts w:ascii="Arial" w:hAnsi="Arial" w:cs="Arial"/>
          <w:sz w:val="18"/>
          <w:szCs w:val="18"/>
        </w:rPr>
        <w:t xml:space="preserve">aždý závodník zaplatí příspěvek na pokrytí nákladů soutěže </w:t>
      </w:r>
    </w:p>
    <w:p w:rsidR="00196870" w:rsidRPr="00837025" w:rsidRDefault="00F312DB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Hlavní závod K4M </w:t>
      </w:r>
      <w:r w:rsidR="00196870" w:rsidRPr="00837025">
        <w:rPr>
          <w:rFonts w:ascii="Arial" w:hAnsi="Arial" w:cs="Arial"/>
          <w:sz w:val="18"/>
          <w:szCs w:val="18"/>
        </w:rPr>
        <w:t xml:space="preserve">ve výši </w:t>
      </w:r>
      <w:r w:rsidR="007C33CB">
        <w:rPr>
          <w:rFonts w:ascii="Arial" w:hAnsi="Arial" w:cs="Arial"/>
          <w:sz w:val="18"/>
          <w:szCs w:val="18"/>
        </w:rPr>
        <w:t>150,</w:t>
      </w:r>
      <w:r w:rsidR="00196870" w:rsidRPr="00837025">
        <w:rPr>
          <w:rFonts w:ascii="Arial" w:hAnsi="Arial" w:cs="Arial"/>
          <w:sz w:val="18"/>
          <w:szCs w:val="18"/>
        </w:rPr>
        <w:t>- Kč.</w:t>
      </w:r>
    </w:p>
    <w:p w:rsidR="00843D4F" w:rsidRPr="00F312DB" w:rsidRDefault="00F312DB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                              </w:t>
      </w:r>
      <w:r w:rsidRPr="00F312DB">
        <w:rPr>
          <w:rFonts w:ascii="Arial" w:eastAsia="Times New Roman" w:hAnsi="Arial" w:cs="Arial"/>
          <w:sz w:val="18"/>
          <w:szCs w:val="18"/>
          <w:lang w:eastAsia="cs-CZ"/>
        </w:rPr>
        <w:t>Vložený závod ve výši 100</w:t>
      </w:r>
      <w:r w:rsidR="007C33CB">
        <w:rPr>
          <w:rFonts w:ascii="Arial" w:eastAsia="Times New Roman" w:hAnsi="Arial" w:cs="Arial"/>
          <w:sz w:val="18"/>
          <w:szCs w:val="18"/>
          <w:lang w:eastAsia="cs-CZ"/>
        </w:rPr>
        <w:t>,-</w:t>
      </w:r>
      <w:r w:rsidRPr="00F312DB">
        <w:rPr>
          <w:rFonts w:ascii="Arial" w:eastAsia="Times New Roman" w:hAnsi="Arial" w:cs="Arial"/>
          <w:sz w:val="18"/>
          <w:szCs w:val="18"/>
          <w:lang w:eastAsia="cs-CZ"/>
        </w:rPr>
        <w:t xml:space="preserve"> Kč</w:t>
      </w:r>
    </w:p>
    <w:p w:rsidR="00F312DB" w:rsidRDefault="00F312DB" w:rsidP="007C07E0">
      <w:pPr>
        <w:spacing w:after="0" w:line="240" w:lineRule="auto"/>
        <w:rPr>
          <w:rFonts w:ascii="Franklin Gothic Medium Cond" w:hAnsi="Franklin Gothic Medium Cond"/>
        </w:rPr>
      </w:pPr>
    </w:p>
    <w:p w:rsidR="001C6F12" w:rsidRPr="002705F0" w:rsidRDefault="00843D4F" w:rsidP="007C07E0">
      <w:pPr>
        <w:spacing w:after="0" w:line="240" w:lineRule="auto"/>
        <w:rPr>
          <w:rFonts w:ascii="Franklin Gothic Medium Cond" w:hAnsi="Franklin Gothic Medium Cond"/>
        </w:rPr>
      </w:pPr>
      <w:r w:rsidRPr="002705F0">
        <w:rPr>
          <w:rFonts w:ascii="Franklin Gothic Medium Cond" w:hAnsi="Franklin Gothic Medium Cond"/>
        </w:rPr>
        <w:t>Ředitel soutěže:</w:t>
      </w:r>
      <w:r w:rsidR="00C93B43" w:rsidRPr="002705F0">
        <w:rPr>
          <w:rFonts w:ascii="Franklin Gothic Medium Cond" w:hAnsi="Franklin Gothic Medium Cond"/>
        </w:rPr>
        <w:tab/>
      </w:r>
      <w:r w:rsidR="009B45E1">
        <w:rPr>
          <w:rFonts w:ascii="Franklin Gothic Medium Cond" w:hAnsi="Franklin Gothic Medium Cond"/>
        </w:rPr>
        <w:t xml:space="preserve"> </w:t>
      </w:r>
      <w:r w:rsidR="000B250E" w:rsidRPr="009B45E1">
        <w:rPr>
          <w:rFonts w:ascii="Arial" w:eastAsia="Times New Roman" w:hAnsi="Arial" w:cs="Arial"/>
          <w:sz w:val="18"/>
          <w:szCs w:val="18"/>
          <w:lang w:eastAsia="cs-CZ"/>
        </w:rPr>
        <w:t xml:space="preserve">Jan </w:t>
      </w:r>
      <w:proofErr w:type="spellStart"/>
      <w:r w:rsidR="000B250E" w:rsidRPr="009B45E1">
        <w:rPr>
          <w:rFonts w:ascii="Arial" w:eastAsia="Times New Roman" w:hAnsi="Arial" w:cs="Arial"/>
          <w:sz w:val="18"/>
          <w:szCs w:val="18"/>
          <w:lang w:eastAsia="cs-CZ"/>
        </w:rPr>
        <w:t>Manlík</w:t>
      </w:r>
      <w:proofErr w:type="spellEnd"/>
    </w:p>
    <w:p w:rsidR="009B45E1" w:rsidRPr="009B45E1" w:rsidRDefault="009B45E1" w:rsidP="007C07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Franklin Gothic Medium Cond" w:hAnsi="Franklin Gothic Medium Cond"/>
        </w:rPr>
        <w:t xml:space="preserve">Tajemník soutěže: </w:t>
      </w:r>
      <w:r w:rsidRPr="009B45E1">
        <w:rPr>
          <w:rFonts w:ascii="Arial" w:eastAsia="Times New Roman" w:hAnsi="Arial" w:cs="Arial"/>
          <w:sz w:val="18"/>
          <w:szCs w:val="18"/>
          <w:lang w:eastAsia="cs-CZ"/>
        </w:rPr>
        <w:t>Petr Fiala</w:t>
      </w:r>
    </w:p>
    <w:p w:rsidR="00843D4F" w:rsidRPr="009B45E1" w:rsidRDefault="00C93B43" w:rsidP="007C07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Hlavní rozhodčí</w:t>
      </w:r>
      <w:r w:rsidRPr="009B45E1">
        <w:rPr>
          <w:rFonts w:ascii="Franklin Gothic Medium Cond" w:hAnsi="Franklin Gothic Medium Cond"/>
        </w:rPr>
        <w:t>:</w:t>
      </w:r>
      <w:r w:rsidRPr="009B45E1">
        <w:rPr>
          <w:rFonts w:ascii="Franklin Gothic Medium Cond" w:hAnsi="Franklin Gothic Medium Cond"/>
        </w:rPr>
        <w:tab/>
      </w:r>
      <w:r w:rsidR="009B45E1" w:rsidRPr="009B45E1">
        <w:rPr>
          <w:rFonts w:ascii="Franklin Gothic Medium Cond" w:hAnsi="Franklin Gothic Medium Cond"/>
        </w:rPr>
        <w:t xml:space="preserve"> </w:t>
      </w:r>
      <w:r w:rsidR="007C33CB" w:rsidRPr="007C33CB">
        <w:rPr>
          <w:rFonts w:ascii="Arial" w:eastAsia="Times New Roman" w:hAnsi="Arial" w:cs="Arial"/>
          <w:sz w:val="18"/>
          <w:szCs w:val="18"/>
          <w:lang w:eastAsia="cs-CZ"/>
        </w:rPr>
        <w:t>Stanislav Voříšek</w:t>
      </w:r>
    </w:p>
    <w:p w:rsidR="009B45E1" w:rsidRPr="009B45E1" w:rsidRDefault="009B45E1" w:rsidP="007C07E0">
      <w:pPr>
        <w:spacing w:after="0" w:line="240" w:lineRule="auto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Hospodář</w:t>
      </w:r>
      <w:r w:rsidRPr="009B45E1">
        <w:rPr>
          <w:rFonts w:ascii="Franklin Gothic Medium Cond" w:hAnsi="Franklin Gothic Medium Cond"/>
        </w:rPr>
        <w:t xml:space="preserve">:             </w:t>
      </w:r>
      <w:r>
        <w:rPr>
          <w:rFonts w:ascii="Franklin Gothic Medium Cond" w:hAnsi="Franklin Gothic Medium Cond"/>
        </w:rPr>
        <w:t xml:space="preserve">  </w:t>
      </w:r>
      <w:r w:rsidRPr="009B45E1">
        <w:rPr>
          <w:rFonts w:ascii="Arial" w:eastAsia="Times New Roman" w:hAnsi="Arial" w:cs="Arial"/>
          <w:sz w:val="18"/>
          <w:szCs w:val="18"/>
          <w:lang w:eastAsia="cs-CZ"/>
        </w:rPr>
        <w:t>Richard Gabesam</w:t>
      </w: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lastRenderedPageBreak/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183498" w:rsidRPr="002705F0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</w:t>
      </w:r>
      <w:r w:rsidR="00F21915">
        <w:rPr>
          <w:rFonts w:ascii="Arial" w:eastAsia="Times New Roman" w:hAnsi="Arial" w:cs="Arial"/>
          <w:sz w:val="18"/>
          <w:szCs w:val="18"/>
          <w:lang w:eastAsia="cs-CZ"/>
        </w:rPr>
        <w:t xml:space="preserve">reálu střelnice zbraně vybité, 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>a otevřeným závěrem. J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>akákoliv manipulace se zbraněmi mimo stanoviště je zakázána, při přesunu na další palebn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>ou čáru musí být zbraně vybité,</w:t>
      </w:r>
      <w:r w:rsidR="000446DA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zásobníky vyjmuté</w:t>
      </w:r>
      <w:r w:rsidR="003B2536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a</w:t>
      </w:r>
      <w:r w:rsidR="00F21915" w:rsidRPr="00837025">
        <w:rPr>
          <w:rFonts w:ascii="Arial" w:eastAsia="Times New Roman" w:hAnsi="Arial" w:cs="Arial"/>
          <w:sz w:val="18"/>
          <w:szCs w:val="18"/>
          <w:lang w:eastAsia="cs-CZ"/>
        </w:rPr>
        <w:t xml:space="preserve"> otevřené závěry.</w:t>
      </w:r>
      <w:r w:rsidR="000446DA" w:rsidRPr="00F21915">
        <w:rPr>
          <w:rFonts w:ascii="Arial" w:eastAsia="Times New Roman" w:hAnsi="Arial" w:cs="Arial"/>
          <w:b/>
          <w:i/>
          <w:sz w:val="18"/>
          <w:szCs w:val="18"/>
          <w:lang w:eastAsia="cs-CZ"/>
        </w:rPr>
        <w:t xml:space="preserve"> </w:t>
      </w:r>
      <w:r w:rsidR="000446DA" w:rsidRPr="00F21915">
        <w:rPr>
          <w:rFonts w:ascii="Arial" w:eastAsia="Times New Roman" w:hAnsi="Arial" w:cs="Arial"/>
          <w:sz w:val="18"/>
          <w:szCs w:val="18"/>
          <w:lang w:eastAsia="cs-CZ"/>
        </w:rPr>
        <w:t>Zbraně se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nabíjejí na palebné čáře na povel hlavního rozhodčího, nebo řídícího střelby či asistenta ŘS, případně Ředitelem pověřeného funkcionáře. 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Nejméně do 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>pátého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místa</w:t>
      </w:r>
      <w:r w:rsidR="009B45E1">
        <w:rPr>
          <w:rFonts w:ascii="Arial" w:eastAsia="Times New Roman" w:hAnsi="Arial" w:cs="Arial"/>
          <w:sz w:val="18"/>
          <w:szCs w:val="18"/>
          <w:lang w:eastAsia="cs-CZ"/>
        </w:rPr>
        <w:t xml:space="preserve"> v každé soutěži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občerstvení je zajištěno po celý den na střelnici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 xml:space="preserve">Sobota </w:t>
      </w:r>
      <w:proofErr w:type="gramStart"/>
      <w:r w:rsidR="00E00C27">
        <w:rPr>
          <w:rFonts w:ascii="Arial" w:hAnsi="Arial" w:cs="Arial"/>
          <w:b/>
          <w:bCs/>
          <w:sz w:val="18"/>
        </w:rPr>
        <w:t>2</w:t>
      </w:r>
      <w:r w:rsidR="00297DE5">
        <w:rPr>
          <w:rFonts w:ascii="Arial" w:hAnsi="Arial" w:cs="Arial"/>
          <w:b/>
          <w:bCs/>
          <w:sz w:val="18"/>
        </w:rPr>
        <w:t>5</w:t>
      </w:r>
      <w:r w:rsidR="00E00C27">
        <w:rPr>
          <w:rFonts w:ascii="Arial" w:hAnsi="Arial" w:cs="Arial"/>
          <w:b/>
          <w:bCs/>
          <w:sz w:val="18"/>
        </w:rPr>
        <w:t>.</w:t>
      </w:r>
      <w:r w:rsidR="00297DE5">
        <w:rPr>
          <w:rFonts w:ascii="Arial" w:hAnsi="Arial" w:cs="Arial"/>
          <w:b/>
          <w:bCs/>
          <w:sz w:val="18"/>
        </w:rPr>
        <w:t>3</w:t>
      </w:r>
      <w:r w:rsidR="00E00C27">
        <w:rPr>
          <w:rFonts w:ascii="Arial" w:hAnsi="Arial" w:cs="Arial"/>
          <w:b/>
          <w:bCs/>
          <w:sz w:val="18"/>
        </w:rPr>
        <w:t>.20</w:t>
      </w:r>
      <w:r w:rsidR="00297DE5">
        <w:rPr>
          <w:rFonts w:ascii="Arial" w:hAnsi="Arial" w:cs="Arial"/>
          <w:b/>
          <w:bCs/>
          <w:sz w:val="18"/>
        </w:rPr>
        <w:t>23</w:t>
      </w:r>
      <w:proofErr w:type="gramEnd"/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BE222F">
      <w:pPr>
        <w:spacing w:after="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71DDA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dvou dnů po vyhlášení výsledků budou rozeslány na známé, případně u prezence </w:t>
      </w:r>
    </w:p>
    <w:p w:rsidR="009C0005" w:rsidRDefault="00D71DDA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</w:t>
      </w:r>
      <w:r w:rsidR="00D6790E">
        <w:rPr>
          <w:rFonts w:ascii="Arial" w:hAnsi="Arial"/>
          <w:color w:val="000000"/>
          <w:sz w:val="18"/>
        </w:rPr>
        <w:tab/>
        <w:t>N</w:t>
      </w:r>
      <w:r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D71DDA">
      <w:pPr>
        <w:rPr>
          <w:rFonts w:ascii="Arial" w:hAnsi="Arial"/>
          <w:color w:val="000000"/>
          <w:sz w:val="18"/>
        </w:rPr>
      </w:pP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Všichni účastníci soutěže jsou povinni řídit se těmito propozicemi, přísně dodržovat bezpečnostní opatření při střelbě a uposlechnout všechny pokyny rozhodčích.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Propozice schválil organizační výbor dne </w:t>
      </w:r>
      <w:r w:rsidR="00297DE5">
        <w:rPr>
          <w:rFonts w:ascii="Arial" w:hAnsi="Arial" w:cs="Arial"/>
          <w:sz w:val="18"/>
          <w:szCs w:val="18"/>
        </w:rPr>
        <w:t>11</w:t>
      </w:r>
      <w:r w:rsidRPr="002705F0">
        <w:rPr>
          <w:rFonts w:ascii="Arial" w:hAnsi="Arial" w:cs="Arial"/>
          <w:sz w:val="18"/>
          <w:szCs w:val="18"/>
        </w:rPr>
        <w:t xml:space="preserve">. </w:t>
      </w:r>
      <w:r w:rsidR="00837025">
        <w:rPr>
          <w:rFonts w:ascii="Arial" w:hAnsi="Arial" w:cs="Arial"/>
          <w:sz w:val="18"/>
          <w:szCs w:val="18"/>
        </w:rPr>
        <w:t>února</w:t>
      </w:r>
      <w:r w:rsidRPr="002705F0">
        <w:rPr>
          <w:rFonts w:ascii="Arial" w:hAnsi="Arial" w:cs="Arial"/>
          <w:sz w:val="18"/>
          <w:szCs w:val="18"/>
        </w:rPr>
        <w:t xml:space="preserve"> 20</w:t>
      </w:r>
      <w:r w:rsidR="00297DE5">
        <w:rPr>
          <w:rFonts w:ascii="Arial" w:hAnsi="Arial" w:cs="Arial"/>
          <w:sz w:val="18"/>
          <w:szCs w:val="18"/>
        </w:rPr>
        <w:t>23</w:t>
      </w:r>
      <w:r w:rsidRPr="002705F0">
        <w:rPr>
          <w:rFonts w:ascii="Arial" w:hAnsi="Arial" w:cs="Arial"/>
          <w:sz w:val="18"/>
          <w:szCs w:val="18"/>
        </w:rPr>
        <w:t xml:space="preserve">. </w:t>
      </w:r>
    </w:p>
    <w:p w:rsidR="00804ABB" w:rsidRDefault="00804ABB" w:rsidP="00196870">
      <w:pPr>
        <w:ind w:left="-5" w:right="30"/>
        <w:rPr>
          <w:rFonts w:ascii="Arial" w:hAnsi="Arial" w:cs="Arial"/>
          <w:sz w:val="16"/>
        </w:rPr>
      </w:pPr>
    </w:p>
    <w:p w:rsidR="00EF55C8" w:rsidRDefault="007C07E0" w:rsidP="00EF55C8">
      <w:pPr>
        <w:ind w:left="-5" w:right="30"/>
      </w:pPr>
      <w:r>
        <w:rPr>
          <w:b/>
        </w:rPr>
        <w:t xml:space="preserve">Za organizátory se na setkání těší </w:t>
      </w:r>
      <w:r w:rsidR="00EF55C8">
        <w:t>president spolku Českomoravské střelecké jednoty</w:t>
      </w:r>
    </w:p>
    <w:p w:rsidR="007C07E0" w:rsidRDefault="007C07E0" w:rsidP="007C07E0">
      <w:pPr>
        <w:spacing w:after="4"/>
        <w:ind w:left="-5"/>
      </w:pPr>
    </w:p>
    <w:p w:rsidR="007C07E0" w:rsidRDefault="007C07E0" w:rsidP="007C07E0">
      <w:pPr>
        <w:ind w:left="-5" w:right="30"/>
        <w:rPr>
          <w:rFonts w:ascii="Arial" w:hAnsi="Arial" w:cs="Arial"/>
          <w:sz w:val="16"/>
        </w:rPr>
      </w:pPr>
      <w:r>
        <w:t xml:space="preserve">V Praze dne 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EF55C8">
      <w:pPr>
        <w:pStyle w:val="Zkladntext"/>
        <w:spacing w:after="0"/>
        <w:ind w:firstLine="708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 xml:space="preserve">Hlavní rozhodčí </w:t>
      </w:r>
    </w:p>
    <w:p w:rsidR="002705F0" w:rsidRDefault="000B250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Jan </w:t>
      </w:r>
      <w:proofErr w:type="spellStart"/>
      <w:r>
        <w:rPr>
          <w:rFonts w:ascii="Arial" w:hAnsi="Arial" w:cs="Arial"/>
          <w:sz w:val="24"/>
          <w:szCs w:val="24"/>
        </w:rPr>
        <w:t>Manlík</w:t>
      </w:r>
      <w:proofErr w:type="spellEnd"/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Petr Fiala</w:t>
      </w:r>
      <w:r w:rsidR="007C07E0">
        <w:rPr>
          <w:rFonts w:ascii="Arial" w:hAnsi="Arial" w:cs="Arial"/>
          <w:sz w:val="24"/>
          <w:szCs w:val="24"/>
        </w:rPr>
        <w:tab/>
      </w:r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E0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PŘÍLOHA</w:t>
      </w:r>
    </w:p>
    <w:p w:rsidR="008D3BF6" w:rsidRPr="0066078E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6078E">
        <w:rPr>
          <w:rFonts w:ascii="Arial" w:hAnsi="Arial" w:cs="Arial"/>
          <w:color w:val="FF0000"/>
          <w:sz w:val="24"/>
          <w:szCs w:val="24"/>
        </w:rPr>
        <w:t>BEZPE</w:t>
      </w:r>
      <w:r w:rsidR="0066078E">
        <w:rPr>
          <w:rFonts w:ascii="Arial" w:hAnsi="Arial" w:cs="Arial"/>
          <w:color w:val="FF0000"/>
          <w:sz w:val="24"/>
          <w:szCs w:val="24"/>
        </w:rPr>
        <w:t>Č</w:t>
      </w:r>
      <w:r w:rsidRPr="0066078E">
        <w:rPr>
          <w:rFonts w:ascii="Arial" w:hAnsi="Arial" w:cs="Arial"/>
          <w:color w:val="FF0000"/>
          <w:sz w:val="24"/>
          <w:szCs w:val="24"/>
        </w:rPr>
        <w:t>NOSTNÍ DESATERO</w:t>
      </w:r>
    </w:p>
    <w:p w:rsidR="00196870" w:rsidRPr="0066078E" w:rsidRDefault="00196870" w:rsidP="00196870">
      <w:pPr>
        <w:pStyle w:val="Zkladntext"/>
        <w:spacing w:after="0"/>
        <w:rPr>
          <w:rFonts w:ascii="Arial" w:hAnsi="Arial" w:cs="Arial"/>
          <w:color w:val="FF0000"/>
          <w:sz w:val="16"/>
        </w:rPr>
      </w:pP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Všichni účastníci střelecké soutěže musí být před jejím zahájením poučeni o dodržování bezpečnostních opatření při střelbě a manipulaci se zbraní. </w:t>
      </w:r>
    </w:p>
    <w:p w:rsidR="00196870" w:rsidRDefault="00196870" w:rsidP="008D3BF6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Účastníci soutěže jsou povinni zdržovat se během střelby v prostoru určeném řídícím střelby a dodržovat jeho pokyny. </w:t>
      </w:r>
    </w:p>
    <w:p w:rsidR="00196870" w:rsidRDefault="00196870" w:rsidP="00196870">
      <w:pPr>
        <w:spacing w:after="17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Se zbraněmi je povoleno manipulovat pouze na povel řídícího střelby. Ústí zbraně musí vždy mířit směrem k terčům.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196870">
      <w:pPr>
        <w:numPr>
          <w:ilvl w:val="0"/>
          <w:numId w:val="5"/>
        </w:numPr>
        <w:spacing w:after="5" w:line="266" w:lineRule="auto"/>
        <w:ind w:right="198" w:hanging="247"/>
      </w:pPr>
      <w:r>
        <w:t xml:space="preserve">Střílející zahajuje střelbu pouze na povel řídícího střelby.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zastavit střelbu okamžitě při povelu „STOP - PALBU ZASTAVIT!“ nebo samostatně v případě, že se v ohroženém prostoru objeví osoby. </w:t>
      </w:r>
    </w:p>
    <w:p w:rsidR="00196870" w:rsidRDefault="00196870" w:rsidP="007C07E0">
      <w:pPr>
        <w:spacing w:after="16" w:line="240" w:lineRule="auto"/>
      </w:pPr>
      <w:r>
        <w:t xml:space="preserve"> </w:t>
      </w:r>
    </w:p>
    <w:p w:rsidR="00196870" w:rsidRPr="00837025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Přenášet zbraně v prostoru střelnice je povoleno jen ve stavu vylučujícím náhodný </w:t>
      </w:r>
      <w:r w:rsidR="00F21915">
        <w:t>výstřel. Zbraň musí být vybita</w:t>
      </w:r>
      <w:r w:rsidR="00F21915" w:rsidRPr="00837025">
        <w:t xml:space="preserve">, </w:t>
      </w:r>
      <w:r w:rsidRPr="00837025">
        <w:t>mít vyjmutý zásobník</w:t>
      </w:r>
      <w:r w:rsidR="00F21915" w:rsidRPr="00837025">
        <w:t xml:space="preserve"> a otevřený závěr</w:t>
      </w:r>
      <w:r w:rsidRPr="00837025">
        <w:t>. Manipulace se zbraní je povolen</w:t>
      </w:r>
      <w:r w:rsidR="00F21915" w:rsidRPr="00837025">
        <w:t>a pouze na palebné čáře a v bezpečné zóně bez nábojů.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Výměna střílejících a pohyb osob k terčům se provádí jen na pokyn řídícího střelby po povelu „STOP - PALBU ZASTAVIT- VYBÍT - K PROHLÍDCE ZBRAŇ“, kontrole zbraní a jejich odložení ve stavu vylučujícím výstřel. </w:t>
      </w:r>
    </w:p>
    <w:p w:rsidR="00196870" w:rsidRDefault="00196870" w:rsidP="007C07E0">
      <w:pPr>
        <w:spacing w:after="19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při střelbě používat chrániče sluchu a ochranu očí. 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Poruchy zbraně je povinen střílející hlásit řídícímu střelby. Ústí zbraně však musí vždy směřovat do směru střelby. </w:t>
      </w:r>
    </w:p>
    <w:p w:rsidR="00F21915" w:rsidRDefault="00F21915" w:rsidP="00F21915">
      <w:pPr>
        <w:spacing w:after="5" w:line="240" w:lineRule="auto"/>
        <w:ind w:right="198"/>
      </w:pPr>
    </w:p>
    <w:p w:rsidR="00837025" w:rsidRDefault="008D3BF6" w:rsidP="00837025">
      <w:pPr>
        <w:spacing w:after="0" w:line="240" w:lineRule="auto"/>
      </w:pPr>
      <w:r>
        <w:t xml:space="preserve">10. </w:t>
      </w:r>
      <w:r w:rsidR="00196870">
        <w:t xml:space="preserve">Soutěžícím je od zahájení soutěže </w:t>
      </w:r>
      <w:r w:rsidR="00196870" w:rsidRPr="00837025">
        <w:t xml:space="preserve">do ukončení </w:t>
      </w:r>
      <w:r w:rsidR="00F21915" w:rsidRPr="00837025">
        <w:t>soutěže</w:t>
      </w:r>
      <w:r w:rsidR="00196870">
        <w:t xml:space="preserve"> přísně zakázáno požívat alkoholické </w:t>
      </w:r>
      <w:r w:rsidR="00837025">
        <w:t xml:space="preserve"> </w:t>
      </w:r>
    </w:p>
    <w:p w:rsidR="00196870" w:rsidRDefault="00837025" w:rsidP="00837025">
      <w:pPr>
        <w:spacing w:after="0" w:line="240" w:lineRule="auto"/>
      </w:pPr>
      <w:r>
        <w:t xml:space="preserve">       </w:t>
      </w:r>
      <w:r w:rsidR="00196870">
        <w:t xml:space="preserve">nápoje. </w:t>
      </w:r>
    </w:p>
    <w:p w:rsidR="00196870" w:rsidRDefault="00196870" w:rsidP="00196870">
      <w:pPr>
        <w:spacing w:after="11" w:line="256" w:lineRule="auto"/>
      </w:pPr>
      <w:r>
        <w:t xml:space="preserve"> </w:t>
      </w:r>
    </w:p>
    <w:p w:rsidR="00D71DDA" w:rsidRPr="009C0005" w:rsidRDefault="00D71DDA">
      <w:pPr>
        <w:rPr>
          <w:rFonts w:ascii="Cambria" w:hAnsi="Cambria"/>
        </w:rPr>
      </w:pPr>
    </w:p>
    <w:sectPr w:rsidR="00D71DDA" w:rsidRPr="009C0005" w:rsidSect="00EC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1F3138"/>
    <w:rsid w:val="002705F0"/>
    <w:rsid w:val="00295A41"/>
    <w:rsid w:val="00297DE5"/>
    <w:rsid w:val="003B2536"/>
    <w:rsid w:val="004577A4"/>
    <w:rsid w:val="005A03F2"/>
    <w:rsid w:val="0066078E"/>
    <w:rsid w:val="006733F4"/>
    <w:rsid w:val="00676EA8"/>
    <w:rsid w:val="00682939"/>
    <w:rsid w:val="007C07E0"/>
    <w:rsid w:val="007C33CB"/>
    <w:rsid w:val="00804ABB"/>
    <w:rsid w:val="00837025"/>
    <w:rsid w:val="00843D4F"/>
    <w:rsid w:val="008B0FB6"/>
    <w:rsid w:val="008D3BF6"/>
    <w:rsid w:val="009B45E1"/>
    <w:rsid w:val="009C0005"/>
    <w:rsid w:val="00AF3212"/>
    <w:rsid w:val="00B015C2"/>
    <w:rsid w:val="00BE222F"/>
    <w:rsid w:val="00C64701"/>
    <w:rsid w:val="00C93B43"/>
    <w:rsid w:val="00CA3F55"/>
    <w:rsid w:val="00D6790E"/>
    <w:rsid w:val="00D71DDA"/>
    <w:rsid w:val="00E00C27"/>
    <w:rsid w:val="00E01D24"/>
    <w:rsid w:val="00EC671F"/>
    <w:rsid w:val="00EF55C8"/>
    <w:rsid w:val="00F21915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D5A38-E2C9-408A-BCBC-230EAD8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71F"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Účet Microsoft</cp:lastModifiedBy>
  <cp:revision>2</cp:revision>
  <dcterms:created xsi:type="dcterms:W3CDTF">2023-02-13T09:50:00Z</dcterms:created>
  <dcterms:modified xsi:type="dcterms:W3CDTF">2023-02-13T09:50:00Z</dcterms:modified>
</cp:coreProperties>
</file>